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6663"/>
      </w:tblGrid>
      <w:tr w:rsidR="0088325A" w14:paraId="4465F0D4" w14:textId="77777777" w:rsidTr="007F69A9">
        <w:tc>
          <w:tcPr>
            <w:tcW w:w="2376" w:type="dxa"/>
          </w:tcPr>
          <w:p w14:paraId="3887CC47" w14:textId="77777777" w:rsidR="0088325A" w:rsidRPr="00530E00" w:rsidRDefault="0088325A" w:rsidP="00E27793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663" w:type="dxa"/>
          </w:tcPr>
          <w:p w14:paraId="4CB4852D" w14:textId="77777777" w:rsidR="0088325A" w:rsidRPr="00530E00" w:rsidRDefault="0015680F" w:rsidP="001D5F15">
            <w:pPr>
              <w:spacing w:line="240" w:lineRule="auto"/>
              <w:jc w:val="both"/>
              <w:rPr>
                <w:b/>
                <w:lang w:val="en-IE"/>
              </w:rPr>
            </w:pPr>
            <w:r>
              <w:rPr>
                <w:b/>
                <w:lang w:val="en-IE"/>
              </w:rPr>
              <w:t>O.6</w:t>
            </w:r>
            <w:r w:rsidR="0088325A" w:rsidRPr="00530E00">
              <w:rPr>
                <w:b/>
                <w:lang w:val="en-IE"/>
              </w:rPr>
              <w:t xml:space="preserve">: </w:t>
            </w:r>
            <w:r w:rsidRPr="0015680F">
              <w:rPr>
                <w:b/>
                <w:lang w:val="en-IE"/>
              </w:rPr>
              <w:t>Number of ha subject to enhanced income support for young farmers</w:t>
            </w:r>
          </w:p>
        </w:tc>
      </w:tr>
      <w:tr w:rsidR="0088325A" w14:paraId="0D503E39" w14:textId="77777777" w:rsidTr="007F69A9">
        <w:tc>
          <w:tcPr>
            <w:tcW w:w="2376" w:type="dxa"/>
          </w:tcPr>
          <w:p w14:paraId="15D4DAEC" w14:textId="77777777" w:rsidR="0088325A" w:rsidRPr="00530E00" w:rsidRDefault="0088325A" w:rsidP="00E27793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Definition</w:t>
            </w:r>
          </w:p>
        </w:tc>
        <w:tc>
          <w:tcPr>
            <w:tcW w:w="6663" w:type="dxa"/>
          </w:tcPr>
          <w:p w14:paraId="21DF4469" w14:textId="4F00A1FE" w:rsidR="0088325A" w:rsidRDefault="0088325A" w:rsidP="00CF1795">
            <w:pPr>
              <w:spacing w:line="240" w:lineRule="auto"/>
              <w:jc w:val="both"/>
              <w:rPr>
                <w:b/>
                <w:lang w:val="en-IE"/>
              </w:rPr>
            </w:pPr>
            <w:r>
              <w:rPr>
                <w:b/>
                <w:lang w:val="en-IE"/>
              </w:rPr>
              <w:t xml:space="preserve">The number of hectares </w:t>
            </w:r>
            <w:r w:rsidR="008D737D">
              <w:rPr>
                <w:b/>
                <w:lang w:val="en-IE"/>
              </w:rPr>
              <w:t>paid</w:t>
            </w:r>
            <w:r>
              <w:rPr>
                <w:b/>
                <w:lang w:val="en-IE"/>
              </w:rPr>
              <w:t xml:space="preserve"> </w:t>
            </w:r>
            <w:r w:rsidR="000617EC">
              <w:rPr>
                <w:b/>
                <w:lang w:val="en-IE"/>
              </w:rPr>
              <w:t xml:space="preserve">under </w:t>
            </w:r>
            <w:r w:rsidR="0015680F" w:rsidRPr="0015680F">
              <w:rPr>
                <w:b/>
                <w:lang w:val="en-IE"/>
              </w:rPr>
              <w:t xml:space="preserve">complementary income support for Young Farmers </w:t>
            </w:r>
            <w:r w:rsidR="000617EC">
              <w:rPr>
                <w:b/>
                <w:lang w:val="en-IE"/>
              </w:rPr>
              <w:t>in</w:t>
            </w:r>
            <w:r>
              <w:rPr>
                <w:b/>
                <w:lang w:val="en-IE"/>
              </w:rPr>
              <w:t xml:space="preserve"> the </w:t>
            </w:r>
            <w:r w:rsidR="00B94DF4">
              <w:rPr>
                <w:b/>
                <w:lang w:val="en-IE"/>
              </w:rPr>
              <w:t>Financial Y</w:t>
            </w:r>
            <w:r>
              <w:rPr>
                <w:b/>
                <w:lang w:val="en-IE"/>
              </w:rPr>
              <w:t>ear</w:t>
            </w:r>
            <w:r w:rsidR="00B94DF4">
              <w:rPr>
                <w:b/>
                <w:lang w:val="en-IE"/>
              </w:rPr>
              <w:t xml:space="preserve"> concerned</w:t>
            </w:r>
            <w:r>
              <w:rPr>
                <w:b/>
                <w:lang w:val="en-IE"/>
              </w:rPr>
              <w:t xml:space="preserve">. </w:t>
            </w:r>
          </w:p>
        </w:tc>
      </w:tr>
      <w:tr w:rsidR="0088325A" w14:paraId="17725DB1" w14:textId="77777777" w:rsidTr="007F69A9">
        <w:tc>
          <w:tcPr>
            <w:tcW w:w="2376" w:type="dxa"/>
          </w:tcPr>
          <w:p w14:paraId="5A6FCE86" w14:textId="77777777"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663" w:type="dxa"/>
          </w:tcPr>
          <w:p w14:paraId="0E52BEE7" w14:textId="2ECDB102" w:rsidR="0088325A" w:rsidRPr="0015680F" w:rsidRDefault="00B94DF4" w:rsidP="0015680F">
            <w:pPr>
              <w:spacing w:after="0" w:line="240" w:lineRule="auto"/>
              <w:rPr>
                <w:lang w:val="en-IE"/>
              </w:rPr>
            </w:pPr>
            <w:r w:rsidRPr="0015680F">
              <w:rPr>
                <w:lang w:val="en-IE"/>
              </w:rPr>
              <w:t>The complementary income support for Young Farmers</w:t>
            </w:r>
            <w:r w:rsidR="0015680F">
              <w:rPr>
                <w:lang w:val="en-IE"/>
              </w:rPr>
              <w:t xml:space="preserve"> (Art. 27</w:t>
            </w:r>
            <w:r w:rsidR="00A64EE6">
              <w:rPr>
                <w:lang w:val="en-IE"/>
              </w:rPr>
              <w:t xml:space="preserve"> of the SPR</w:t>
            </w:r>
            <w:r w:rsidR="0015680F">
              <w:rPr>
                <w:lang w:val="en-IE"/>
              </w:rPr>
              <w:t>)</w:t>
            </w:r>
          </w:p>
        </w:tc>
      </w:tr>
      <w:tr w:rsidR="0088325A" w14:paraId="5798FDB9" w14:textId="77777777" w:rsidTr="007F69A9">
        <w:tc>
          <w:tcPr>
            <w:tcW w:w="2376" w:type="dxa"/>
          </w:tcPr>
          <w:p w14:paraId="05967AFF" w14:textId="1FB12C5E" w:rsidR="0088325A" w:rsidRDefault="0088325A" w:rsidP="00C11391">
            <w:pPr>
              <w:rPr>
                <w:lang w:val="en-IE"/>
              </w:rPr>
            </w:pPr>
            <w:r>
              <w:rPr>
                <w:lang w:val="en-IE"/>
              </w:rPr>
              <w:t>Methodology</w:t>
            </w:r>
          </w:p>
        </w:tc>
        <w:tc>
          <w:tcPr>
            <w:tcW w:w="6663" w:type="dxa"/>
          </w:tcPr>
          <w:p w14:paraId="20C44149" w14:textId="724567F8" w:rsidR="0088325A" w:rsidRDefault="001D4AD1" w:rsidP="00C11391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>T</w:t>
            </w:r>
            <w:r w:rsidR="0088325A">
              <w:rPr>
                <w:lang w:val="en-IE"/>
              </w:rPr>
              <w:t xml:space="preserve">he number of hectares </w:t>
            </w:r>
            <w:r w:rsidR="008D737D">
              <w:rPr>
                <w:lang w:val="en-IE"/>
              </w:rPr>
              <w:t>paid</w:t>
            </w:r>
            <w:r>
              <w:rPr>
                <w:lang w:val="en-IE"/>
              </w:rPr>
              <w:t xml:space="preserve"> in </w:t>
            </w:r>
            <w:r w:rsidR="00007B35">
              <w:rPr>
                <w:lang w:val="en-IE"/>
              </w:rPr>
              <w:t xml:space="preserve">the </w:t>
            </w:r>
            <w:r w:rsidR="00B94DF4">
              <w:rPr>
                <w:lang w:val="en-IE"/>
              </w:rPr>
              <w:t>Financial Y</w:t>
            </w:r>
            <w:r>
              <w:rPr>
                <w:lang w:val="en-IE"/>
              </w:rPr>
              <w:t xml:space="preserve">ear </w:t>
            </w:r>
            <w:r w:rsidR="00B94DF4">
              <w:rPr>
                <w:lang w:val="en-IE"/>
              </w:rPr>
              <w:t xml:space="preserve">concerned </w:t>
            </w:r>
            <w:proofErr w:type="gramStart"/>
            <w:r w:rsidR="0088325A">
              <w:rPr>
                <w:lang w:val="en-IE"/>
              </w:rPr>
              <w:t>shall be reported</w:t>
            </w:r>
            <w:proofErr w:type="gramEnd"/>
            <w:r w:rsidR="0088325A">
              <w:rPr>
                <w:lang w:val="en-IE"/>
              </w:rPr>
              <w:t>.</w:t>
            </w:r>
            <w:r w:rsidR="00C11391" w:rsidRPr="00F52B6A">
              <w:rPr>
                <w:lang w:val="en-IE"/>
              </w:rPr>
              <w:t xml:space="preserve"> </w:t>
            </w:r>
          </w:p>
          <w:p w14:paraId="24095D2C" w14:textId="3708F7B3" w:rsidR="00CD4DFD" w:rsidRDefault="00CD4DFD" w:rsidP="004F6D23">
            <w:pPr>
              <w:spacing w:after="60" w:line="240" w:lineRule="auto"/>
              <w:jc w:val="both"/>
              <w:rPr>
                <w:rFonts w:ascii="Calibri" w:hAnsi="Calibri" w:cs="Calibri"/>
                <w:lang w:val="en-IE"/>
              </w:rPr>
            </w:pPr>
            <w:r>
              <w:rPr>
                <w:lang w:val="en-IE"/>
              </w:rPr>
              <w:t xml:space="preserve">If only </w:t>
            </w:r>
            <w:r w:rsidR="000A3596">
              <w:rPr>
                <w:lang w:val="en-IE"/>
              </w:rPr>
              <w:t xml:space="preserve">a partial </w:t>
            </w:r>
            <w:r>
              <w:rPr>
                <w:lang w:val="en-IE"/>
              </w:rPr>
              <w:t xml:space="preserve">payment </w:t>
            </w:r>
            <w:proofErr w:type="gramStart"/>
            <w:r>
              <w:rPr>
                <w:lang w:val="en-IE"/>
              </w:rPr>
              <w:t xml:space="preserve">was </w:t>
            </w:r>
            <w:r w:rsidR="008D7DE2">
              <w:rPr>
                <w:lang w:val="en-IE"/>
              </w:rPr>
              <w:t>made</w:t>
            </w:r>
            <w:proofErr w:type="gramEnd"/>
            <w:r w:rsidR="008D7DE2">
              <w:rPr>
                <w:lang w:val="en-IE"/>
              </w:rPr>
              <w:t xml:space="preserve"> </w:t>
            </w:r>
            <w:r>
              <w:rPr>
                <w:lang w:val="en-IE"/>
              </w:rPr>
              <w:t>in the Financial Year concerned</w:t>
            </w:r>
            <w:r w:rsidR="000A3596">
              <w:rPr>
                <w:lang w:val="en-IE"/>
              </w:rPr>
              <w:t xml:space="preserve"> </w:t>
            </w:r>
            <w:r>
              <w:rPr>
                <w:lang w:val="en-IE"/>
              </w:rPr>
              <w:t xml:space="preserve">only a partial output is to be reported, corresponding to the share of the </w:t>
            </w:r>
            <w:r w:rsidR="000A3596">
              <w:rPr>
                <w:lang w:val="en-IE"/>
              </w:rPr>
              <w:t>payment in</w:t>
            </w:r>
            <w:r w:rsidR="00645C63">
              <w:rPr>
                <w:lang w:val="en-IE"/>
              </w:rPr>
              <w:t xml:space="preserve"> the</w:t>
            </w:r>
            <w:r w:rsidR="000A3596">
              <w:rPr>
                <w:lang w:val="en-IE"/>
              </w:rPr>
              <w:t xml:space="preserve"> </w:t>
            </w:r>
            <w:r w:rsidR="00645C63">
              <w:rPr>
                <w:lang w:val="en-IE"/>
              </w:rPr>
              <w:t>F</w:t>
            </w:r>
            <w:r w:rsidR="000A3596">
              <w:rPr>
                <w:lang w:val="en-IE"/>
              </w:rPr>
              <w:t xml:space="preserve">inancial </w:t>
            </w:r>
            <w:r w:rsidR="00645C63">
              <w:rPr>
                <w:lang w:val="en-IE"/>
              </w:rPr>
              <w:t>Y</w:t>
            </w:r>
            <w:r w:rsidR="000A3596">
              <w:rPr>
                <w:lang w:val="en-IE"/>
              </w:rPr>
              <w:t xml:space="preserve">ear </w:t>
            </w:r>
            <w:r w:rsidR="00645C63">
              <w:rPr>
                <w:lang w:val="en-IE"/>
              </w:rPr>
              <w:t>concerned</w:t>
            </w:r>
            <w:r w:rsidR="000A3596">
              <w:rPr>
                <w:lang w:val="en-IE"/>
              </w:rPr>
              <w:t xml:space="preserve"> </w:t>
            </w:r>
            <w:r>
              <w:rPr>
                <w:lang w:val="en-IE"/>
              </w:rPr>
              <w:t>in the total amount to be paid.</w:t>
            </w:r>
          </w:p>
          <w:p w14:paraId="09BDF627" w14:textId="0FD1F5A6" w:rsidR="00CD4DFD" w:rsidRPr="00F52B6A" w:rsidRDefault="00EE03CD" w:rsidP="007F69A9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>For example,</w:t>
            </w:r>
            <w:r w:rsidR="00CD4DFD">
              <w:rPr>
                <w:lang w:val="en-IE"/>
              </w:rPr>
              <w:t xml:space="preserve"> for 100 ha for which only </w:t>
            </w:r>
            <w:r w:rsidR="00FC1089">
              <w:rPr>
                <w:lang w:val="en-IE"/>
              </w:rPr>
              <w:t xml:space="preserve">a </w:t>
            </w:r>
            <w:r w:rsidR="00CD4DFD">
              <w:rPr>
                <w:lang w:val="en-IE"/>
              </w:rPr>
              <w:t>5</w:t>
            </w:r>
            <w:r w:rsidR="007F69A9">
              <w:rPr>
                <w:lang w:val="en-IE"/>
              </w:rPr>
              <w:t>0</w:t>
            </w:r>
            <w:r w:rsidR="00CD4DFD">
              <w:rPr>
                <w:lang w:val="en-IE"/>
              </w:rPr>
              <w:t xml:space="preserve">% advance payment </w:t>
            </w:r>
            <w:proofErr w:type="gramStart"/>
            <w:r w:rsidR="00CD4DFD">
              <w:rPr>
                <w:lang w:val="en-IE"/>
              </w:rPr>
              <w:t>was made</w:t>
            </w:r>
            <w:proofErr w:type="gramEnd"/>
            <w:r w:rsidR="00CD4DFD">
              <w:rPr>
                <w:lang w:val="en-IE"/>
              </w:rPr>
              <w:t xml:space="preserve"> in the Financial Year concerned, the MS should report 5</w:t>
            </w:r>
            <w:r w:rsidR="007F69A9">
              <w:rPr>
                <w:lang w:val="en-IE"/>
              </w:rPr>
              <w:t>0</w:t>
            </w:r>
            <w:r w:rsidR="00CD4DFD">
              <w:rPr>
                <w:lang w:val="en-IE"/>
              </w:rPr>
              <w:t xml:space="preserve"> ha.</w:t>
            </w:r>
          </w:p>
        </w:tc>
      </w:tr>
      <w:tr w:rsidR="0088325A" w14:paraId="0D7E4A56" w14:textId="77777777" w:rsidTr="007F69A9">
        <w:tc>
          <w:tcPr>
            <w:tcW w:w="2376" w:type="dxa"/>
          </w:tcPr>
          <w:p w14:paraId="3FB579AF" w14:textId="77777777"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</w:tc>
        <w:tc>
          <w:tcPr>
            <w:tcW w:w="6663" w:type="dxa"/>
          </w:tcPr>
          <w:p w14:paraId="300A12C1" w14:textId="3BCC5B98" w:rsidR="00C11391" w:rsidRDefault="00F8725F" w:rsidP="00F8725F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>Number of h</w:t>
            </w:r>
            <w:r w:rsidR="00CD4DFD">
              <w:rPr>
                <w:lang w:val="en-IE"/>
              </w:rPr>
              <w:t>ectares</w:t>
            </w:r>
          </w:p>
        </w:tc>
      </w:tr>
      <w:tr w:rsidR="0088325A" w14:paraId="26DBEC29" w14:textId="77777777" w:rsidTr="007F69A9">
        <w:tc>
          <w:tcPr>
            <w:tcW w:w="2376" w:type="dxa"/>
          </w:tcPr>
          <w:p w14:paraId="40F67F03" w14:textId="77777777"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663" w:type="dxa"/>
          </w:tcPr>
          <w:p w14:paraId="4B7371A7" w14:textId="290DC3F6" w:rsidR="0088325A" w:rsidRPr="0015680F" w:rsidRDefault="00EF2828" w:rsidP="00EF2828">
            <w:pPr>
              <w:spacing w:after="0" w:line="240" w:lineRule="auto"/>
              <w:jc w:val="both"/>
              <w:rPr>
                <w:lang w:val="en-IE"/>
              </w:rPr>
            </w:pPr>
            <w:bookmarkStart w:id="0" w:name="_GoBack"/>
            <w:r>
              <w:rPr>
                <w:lang w:val="en-IE"/>
              </w:rPr>
              <w:t>The value of this indicator</w:t>
            </w:r>
            <w:r w:rsidR="00CF1795">
              <w:rPr>
                <w:lang w:val="en-IE"/>
              </w:rPr>
              <w:t xml:space="preserve"> should </w:t>
            </w:r>
            <w:r>
              <w:rPr>
                <w:lang w:val="en-IE"/>
              </w:rPr>
              <w:t xml:space="preserve">be </w:t>
            </w:r>
            <w:r w:rsidR="00CF1795">
              <w:rPr>
                <w:lang w:val="en-IE"/>
              </w:rPr>
              <w:t xml:space="preserve">equal </w:t>
            </w:r>
            <w:r>
              <w:rPr>
                <w:lang w:val="en-IE"/>
              </w:rPr>
              <w:t xml:space="preserve">to the value </w:t>
            </w:r>
            <w:bookmarkEnd w:id="0"/>
            <w:r w:rsidR="00CF1795">
              <w:rPr>
                <w:lang w:val="en-IE"/>
              </w:rPr>
              <w:t xml:space="preserve">provided under O.4 for the </w:t>
            </w:r>
            <w:r w:rsidR="00CF1795" w:rsidRPr="00923BD5">
              <w:rPr>
                <w:lang w:val="en-IE"/>
              </w:rPr>
              <w:t>complementary income support for Young Farmers</w:t>
            </w:r>
          </w:p>
        </w:tc>
      </w:tr>
    </w:tbl>
    <w:p w14:paraId="5DFFA83A" w14:textId="77777777" w:rsidR="0088325A" w:rsidRPr="00CF1795" w:rsidRDefault="0088325A" w:rsidP="0088325A"/>
    <w:p w14:paraId="33E58FEA" w14:textId="77777777" w:rsidR="000A0DA2" w:rsidRPr="00EF2828" w:rsidRDefault="00EF2828"/>
    <w:sectPr w:rsidR="000A0DA2" w:rsidRPr="00EF28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A5BE9" w14:textId="77777777" w:rsidR="00621A63" w:rsidRDefault="00621A63" w:rsidP="00621A63">
      <w:pPr>
        <w:spacing w:after="0" w:line="240" w:lineRule="auto"/>
      </w:pPr>
      <w:r>
        <w:separator/>
      </w:r>
    </w:p>
  </w:endnote>
  <w:endnote w:type="continuationSeparator" w:id="0">
    <w:p w14:paraId="01B12BAC" w14:textId="77777777" w:rsidR="00621A63" w:rsidRDefault="00621A63" w:rsidP="00621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A38AA" w14:textId="77777777" w:rsidR="007A567F" w:rsidRDefault="007A5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D6422" w14:textId="77777777" w:rsidR="007A567F" w:rsidRPr="007A567F" w:rsidRDefault="007A567F" w:rsidP="007A567F">
    <w:pPr>
      <w:pStyle w:val="Header"/>
      <w:jc w:val="center"/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5ADBF86C" wp14:editId="43D63FA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B7B8BB3" w14:textId="77777777" w:rsidR="007A567F" w:rsidRDefault="007A567F" w:rsidP="007A567F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ADBF86C" id="Rectangle 1" o:spid="_x0000_s1027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B7B8BB3" w14:textId="77777777" w:rsidR="007A567F" w:rsidRDefault="007A567F" w:rsidP="007A567F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Pr="00FA7A16">
      <w:rPr>
        <w:caps/>
        <w:color w:val="4F81BD" w:themeColor="accent1"/>
      </w:rPr>
      <w:t>DISCLAIMER</w:t>
    </w:r>
  </w:p>
  <w:p w14:paraId="03E73FAD" w14:textId="77777777" w:rsidR="007A567F" w:rsidRPr="00FA7A16" w:rsidRDefault="007A567F" w:rsidP="007A567F">
    <w:pPr>
      <w:pStyle w:val="Footer"/>
      <w:jc w:val="center"/>
      <w:rPr>
        <w:caps/>
        <w:color w:val="4F81BD" w:themeColor="accent1"/>
      </w:rPr>
    </w:pPr>
  </w:p>
  <w:p w14:paraId="598282B9" w14:textId="77777777" w:rsidR="007A567F" w:rsidRDefault="007A567F" w:rsidP="007A567F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40F60" w14:textId="77777777" w:rsidR="007A567F" w:rsidRDefault="007A56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3B5B7" w14:textId="77777777" w:rsidR="00621A63" w:rsidRDefault="00621A63" w:rsidP="00621A63">
      <w:pPr>
        <w:spacing w:after="0" w:line="240" w:lineRule="auto"/>
      </w:pPr>
      <w:r>
        <w:separator/>
      </w:r>
    </w:p>
  </w:footnote>
  <w:footnote w:type="continuationSeparator" w:id="0">
    <w:p w14:paraId="31661D9D" w14:textId="77777777" w:rsidR="00621A63" w:rsidRDefault="00621A63" w:rsidP="00621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82BE6" w14:textId="77777777" w:rsidR="007A567F" w:rsidRDefault="007A56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5BAE6" w14:textId="77777777" w:rsidR="00621A63" w:rsidRDefault="00621A63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ACF0034" wp14:editId="1247783A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-1268841830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0D5472D0" w14:textId="77777777" w:rsidR="00621A63" w:rsidRDefault="00621A63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621A63"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ACF0034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-1268841830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0D5472D0" w14:textId="77777777" w:rsidR="00621A63" w:rsidRDefault="00621A63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621A63"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BA0EB" w14:textId="77777777" w:rsidR="007A567F" w:rsidRDefault="007A5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47708"/>
    <w:multiLevelType w:val="hybridMultilevel"/>
    <w:tmpl w:val="B008C59A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C505B73"/>
    <w:multiLevelType w:val="hybridMultilevel"/>
    <w:tmpl w:val="16B0A3AE"/>
    <w:lvl w:ilvl="0" w:tplc="14DA6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C3173"/>
    <w:multiLevelType w:val="hybridMultilevel"/>
    <w:tmpl w:val="89C4A940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501E570E"/>
    <w:multiLevelType w:val="hybridMultilevel"/>
    <w:tmpl w:val="75329A28"/>
    <w:lvl w:ilvl="0" w:tplc="C9CE97D0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6D60BCA"/>
    <w:multiLevelType w:val="hybridMultilevel"/>
    <w:tmpl w:val="E4308B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12FA4"/>
    <w:multiLevelType w:val="multilevel"/>
    <w:tmpl w:val="F6AA620E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Heading2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Heading31"/>
      <w:lvlText w:val="%1.%2.%3."/>
      <w:lvlJc w:val="left"/>
      <w:pPr>
        <w:tabs>
          <w:tab w:val="num" w:pos="1276"/>
        </w:tabs>
        <w:ind w:left="1276" w:hanging="850"/>
      </w:pPr>
      <w:rPr>
        <w:i w:val="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134"/>
        </w:tabs>
        <w:ind w:left="1134" w:hanging="85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66981B80"/>
    <w:multiLevelType w:val="hybridMultilevel"/>
    <w:tmpl w:val="4FACF938"/>
    <w:lvl w:ilvl="0" w:tplc="6D386494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89055E"/>
    <w:multiLevelType w:val="hybridMultilevel"/>
    <w:tmpl w:val="0D4C9FD6"/>
    <w:lvl w:ilvl="0" w:tplc="546C20A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6"/>
  </w:num>
  <w:num w:numId="8">
    <w:abstractNumId w:val="7"/>
  </w:num>
  <w:num w:numId="9">
    <w:abstractNumId w:val="3"/>
  </w:num>
  <w:num w:numId="10">
    <w:abstractNumId w:val="0"/>
  </w:num>
  <w:num w:numId="11">
    <w:abstractNumId w:val="4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5A"/>
    <w:rsid w:val="00007B35"/>
    <w:rsid w:val="00011C77"/>
    <w:rsid w:val="000617EC"/>
    <w:rsid w:val="000A3596"/>
    <w:rsid w:val="00146201"/>
    <w:rsid w:val="0015680F"/>
    <w:rsid w:val="001D4AD1"/>
    <w:rsid w:val="001D5F15"/>
    <w:rsid w:val="004F4D8A"/>
    <w:rsid w:val="004F6D23"/>
    <w:rsid w:val="00621A63"/>
    <w:rsid w:val="00645C63"/>
    <w:rsid w:val="00741164"/>
    <w:rsid w:val="007A567F"/>
    <w:rsid w:val="007F69A9"/>
    <w:rsid w:val="0088325A"/>
    <w:rsid w:val="008B745E"/>
    <w:rsid w:val="008D737D"/>
    <w:rsid w:val="008D7DE2"/>
    <w:rsid w:val="008E032B"/>
    <w:rsid w:val="009B3195"/>
    <w:rsid w:val="009D186E"/>
    <w:rsid w:val="00A153D2"/>
    <w:rsid w:val="00A64EE6"/>
    <w:rsid w:val="00A72E30"/>
    <w:rsid w:val="00B94DF4"/>
    <w:rsid w:val="00C11391"/>
    <w:rsid w:val="00CD4DFD"/>
    <w:rsid w:val="00CE1AED"/>
    <w:rsid w:val="00CF1795"/>
    <w:rsid w:val="00CF236C"/>
    <w:rsid w:val="00E02FD6"/>
    <w:rsid w:val="00E57F1A"/>
    <w:rsid w:val="00EE03CD"/>
    <w:rsid w:val="00EF2828"/>
    <w:rsid w:val="00F8725F"/>
    <w:rsid w:val="00FB497E"/>
    <w:rsid w:val="00FC1089"/>
    <w:rsid w:val="00FE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4315997"/>
  <w15:docId w15:val="{71E855D0-B543-434B-B53A-BCDA3CDA1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325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B31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B31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B31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B3195"/>
    <w:pPr>
      <w:keepNext/>
      <w:tabs>
        <w:tab w:val="num" w:pos="850"/>
      </w:tabs>
      <w:spacing w:before="120" w:after="120"/>
      <w:ind w:left="850" w:hanging="850"/>
      <w:jc w:val="both"/>
      <w:outlineLvl w:val="3"/>
    </w:pPr>
    <w:rPr>
      <w:bCs/>
      <w:szCs w:val="28"/>
      <w:lang w:val="x-non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Normal"/>
    <w:autoRedefine/>
    <w:qFormat/>
    <w:rsid w:val="009B3195"/>
    <w:pPr>
      <w:keepNext/>
      <w:spacing w:before="360" w:after="120"/>
      <w:ind w:left="850" w:hanging="850"/>
      <w:jc w:val="both"/>
      <w:outlineLvl w:val="0"/>
    </w:pPr>
    <w:rPr>
      <w:rFonts w:eastAsia="Calibri"/>
      <w:bCs/>
      <w:smallCaps/>
      <w:noProof/>
      <w:sz w:val="24"/>
      <w:szCs w:val="32"/>
    </w:rPr>
  </w:style>
  <w:style w:type="paragraph" w:customStyle="1" w:styleId="Heading21">
    <w:name w:val="Heading 21"/>
    <w:aliases w:val="A Head"/>
    <w:next w:val="Normal"/>
    <w:qFormat/>
    <w:rsid w:val="009B3195"/>
    <w:pPr>
      <w:keepNext/>
      <w:numPr>
        <w:ilvl w:val="1"/>
        <w:numId w:val="6"/>
      </w:numPr>
      <w:spacing w:before="120" w:after="120"/>
      <w:jc w:val="both"/>
      <w:outlineLvl w:val="1"/>
    </w:pPr>
    <w:rPr>
      <w:b/>
      <w:bCs/>
      <w:iCs/>
      <w:sz w:val="24"/>
      <w:szCs w:val="28"/>
    </w:rPr>
  </w:style>
  <w:style w:type="paragraph" w:customStyle="1" w:styleId="Heading31">
    <w:name w:val="Heading 31"/>
    <w:next w:val="Normal"/>
    <w:qFormat/>
    <w:rsid w:val="009B3195"/>
    <w:pPr>
      <w:keepNext/>
      <w:numPr>
        <w:ilvl w:val="2"/>
        <w:numId w:val="6"/>
      </w:numPr>
      <w:spacing w:before="120" w:after="120"/>
      <w:jc w:val="both"/>
      <w:outlineLvl w:val="2"/>
    </w:pPr>
    <w:rPr>
      <w:bCs/>
      <w:i/>
      <w:sz w:val="24"/>
      <w:szCs w:val="26"/>
    </w:rPr>
  </w:style>
  <w:style w:type="paragraph" w:customStyle="1" w:styleId="Heading41">
    <w:name w:val="Heading 41"/>
    <w:next w:val="Normal"/>
    <w:qFormat/>
    <w:rsid w:val="009B3195"/>
    <w:pPr>
      <w:keepNext/>
      <w:numPr>
        <w:ilvl w:val="3"/>
        <w:numId w:val="6"/>
      </w:numPr>
      <w:spacing w:before="120" w:after="120"/>
      <w:jc w:val="both"/>
      <w:outlineLvl w:val="3"/>
    </w:pPr>
    <w:rPr>
      <w:bCs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9B31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link w:val="Heading2"/>
    <w:rsid w:val="009B319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9B3195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9B3195"/>
    <w:rPr>
      <w:bCs/>
      <w:sz w:val="24"/>
      <w:szCs w:val="28"/>
      <w:lang w:val="x-none"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9B319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itleChar">
    <w:name w:val="Title Char"/>
    <w:basedOn w:val="DefaultParagraphFont"/>
    <w:link w:val="Title"/>
    <w:uiPriority w:val="10"/>
    <w:rsid w:val="009B3195"/>
    <w:rPr>
      <w:rFonts w:ascii="Cambria" w:hAnsi="Cambria"/>
      <w:b/>
      <w:bCs/>
      <w:kern w:val="28"/>
      <w:sz w:val="32"/>
      <w:szCs w:val="32"/>
      <w:lang w:val="x-none"/>
    </w:rPr>
  </w:style>
  <w:style w:type="character" w:styleId="Strong">
    <w:name w:val="Strong"/>
    <w:uiPriority w:val="22"/>
    <w:qFormat/>
    <w:rsid w:val="009B3195"/>
    <w:rPr>
      <w:b/>
      <w:bCs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B3195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195"/>
    <w:pPr>
      <w:outlineLvl w:val="9"/>
    </w:pPr>
    <w:rPr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832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32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325A"/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88325A"/>
    <w:rPr>
      <w:sz w:val="24"/>
      <w:szCs w:val="24"/>
    </w:rPr>
  </w:style>
  <w:style w:type="table" w:styleId="TableGrid">
    <w:name w:val="Table Grid"/>
    <w:basedOn w:val="TableNormal"/>
    <w:uiPriority w:val="59"/>
    <w:rsid w:val="0088325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32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25A"/>
    <w:rPr>
      <w:rFonts w:ascii="Segoe UI" w:eastAsiaTheme="minorHAns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21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A63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21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A63"/>
    <w:rPr>
      <w:rFonts w:asciiTheme="minorHAnsi" w:eastAsiaTheme="minorHAnsi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8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80F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3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139</Words>
  <Characters>809</Characters>
  <Application>Microsoft Office Word</Application>
  <DocSecurity>0</DocSecurity>
  <Lines>29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output indicators used for reporting in the APR</vt:lpstr>
    </vt:vector>
  </TitlesOfParts>
  <Company>European Commission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output indicators used for reporting in the APR</dc:title>
  <dc:creator>VAN SCHAGEN Marijke (AGRI)</dc:creator>
  <cp:lastModifiedBy>HELAINE Sophie (AGRI)</cp:lastModifiedBy>
  <cp:revision>12</cp:revision>
  <dcterms:created xsi:type="dcterms:W3CDTF">2019-03-04T17:20:00Z</dcterms:created>
  <dcterms:modified xsi:type="dcterms:W3CDTF">2019-03-11T11:51:00Z</dcterms:modified>
</cp:coreProperties>
</file>